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E6B6C" w14:textId="77777777" w:rsidR="0029382B" w:rsidRPr="0029382B" w:rsidRDefault="0029382B" w:rsidP="0017480D">
      <w:pPr>
        <w:rPr>
          <w:rFonts w:ascii="Helvetica" w:eastAsia="Times New Roman" w:hAnsi="Helvetica" w:cs="Times New Roman"/>
          <w:b/>
          <w:color w:val="444444"/>
          <w:sz w:val="20"/>
          <w:szCs w:val="20"/>
          <w:shd w:val="clear" w:color="auto" w:fill="FFFFFF"/>
        </w:rPr>
      </w:pPr>
      <w:r w:rsidRPr="0029382B">
        <w:rPr>
          <w:rFonts w:ascii="Helvetica" w:eastAsia="Times New Roman" w:hAnsi="Helvetica" w:cs="Times New Roman"/>
          <w:b/>
          <w:color w:val="444444"/>
          <w:sz w:val="20"/>
          <w:szCs w:val="20"/>
          <w:shd w:val="clear" w:color="auto" w:fill="FFFFFF"/>
        </w:rPr>
        <w:t>TRACY CROOK email re RD2 modification to remove damper</w:t>
      </w:r>
    </w:p>
    <w:p w14:paraId="6DEBEE11" w14:textId="77777777" w:rsidR="0029382B" w:rsidRDefault="0029382B" w:rsidP="0017480D">
      <w:pPr>
        <w:rPr>
          <w:rFonts w:ascii="Helvetica" w:eastAsia="Times New Roman" w:hAnsi="Helvetica" w:cs="Times New Roman"/>
          <w:color w:val="444444"/>
          <w:sz w:val="20"/>
          <w:szCs w:val="20"/>
          <w:shd w:val="clear" w:color="auto" w:fill="FFFFFF"/>
        </w:rPr>
      </w:pPr>
    </w:p>
    <w:p w14:paraId="0F18E83B" w14:textId="00C9D34A" w:rsidR="0017480D" w:rsidRPr="0017480D" w:rsidRDefault="0017480D" w:rsidP="0017480D">
      <w:pPr>
        <w:rPr>
          <w:rFonts w:ascii="Times New Roman" w:eastAsia="Times New Roman" w:hAnsi="Times New Roman" w:cs="Times New Roman"/>
          <w:sz w:val="20"/>
          <w:szCs w:val="20"/>
        </w:rPr>
      </w:pPr>
      <w:r w:rsidRPr="0017480D">
        <w:rPr>
          <w:rFonts w:ascii="Helvetica" w:eastAsia="Times New Roman" w:hAnsi="Helvetica" w:cs="Times New Roman"/>
          <w:color w:val="444444"/>
          <w:sz w:val="20"/>
          <w:szCs w:val="20"/>
          <w:shd w:val="clear" w:color="auto" w:fill="FFFFFF"/>
        </w:rPr>
        <w:t>Finally got around to flight testing the aftermarket flywheel setup for the RWS redrive. </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xml:space="preserve">The cracked </w:t>
      </w:r>
      <w:proofErr w:type="spellStart"/>
      <w:r w:rsidRPr="0017480D">
        <w:rPr>
          <w:rFonts w:ascii="Helvetica" w:eastAsia="Times New Roman" w:hAnsi="Helvetica" w:cs="Times New Roman"/>
          <w:color w:val="444444"/>
          <w:sz w:val="20"/>
          <w:szCs w:val="20"/>
          <w:shd w:val="clear" w:color="auto" w:fill="FFFFFF"/>
        </w:rPr>
        <w:t>flexplate</w:t>
      </w:r>
      <w:proofErr w:type="spellEnd"/>
      <w:r w:rsidRPr="0017480D">
        <w:rPr>
          <w:rFonts w:ascii="Helvetica" w:eastAsia="Times New Roman" w:hAnsi="Helvetica" w:cs="Times New Roman"/>
          <w:color w:val="444444"/>
          <w:sz w:val="20"/>
          <w:szCs w:val="20"/>
          <w:shd w:val="clear" w:color="auto" w:fill="FFFFFF"/>
        </w:rPr>
        <w:t xml:space="preserve"> issue some builders experienced came up at the same time as my CNC source for input shafts lost the ability to make them anymore due to loss of specialized spline making machinery.  Since I had to line up a new source I took this opportunity to review the design from the input shaft back to the engine.   Because the damper has been such an expensive and </w:t>
      </w:r>
      <w:r w:rsidR="00F36B11" w:rsidRPr="0017480D">
        <w:rPr>
          <w:rFonts w:ascii="Helvetica" w:eastAsia="Times New Roman" w:hAnsi="Helvetica" w:cs="Times New Roman"/>
          <w:color w:val="444444"/>
          <w:sz w:val="20"/>
          <w:szCs w:val="20"/>
          <w:shd w:val="clear" w:color="auto" w:fill="FFFFFF"/>
        </w:rPr>
        <w:t>labor-intensive</w:t>
      </w:r>
      <w:r w:rsidRPr="0017480D">
        <w:rPr>
          <w:rFonts w:ascii="Helvetica" w:eastAsia="Times New Roman" w:hAnsi="Helvetica" w:cs="Times New Roman"/>
          <w:color w:val="444444"/>
          <w:sz w:val="20"/>
          <w:szCs w:val="20"/>
          <w:shd w:val="clear" w:color="auto" w:fill="FFFFFF"/>
        </w:rPr>
        <w:t xml:space="preserve"> part, it was looked at as well.   As a result, there have been enough changes to warrant a change in the name so the ne</w:t>
      </w:r>
      <w:r w:rsidR="0029382B">
        <w:rPr>
          <w:rFonts w:ascii="Helvetica" w:eastAsia="Times New Roman" w:hAnsi="Helvetica" w:cs="Times New Roman"/>
          <w:color w:val="444444"/>
          <w:sz w:val="20"/>
          <w:szCs w:val="20"/>
          <w:shd w:val="clear" w:color="auto" w:fill="FFFFFF"/>
        </w:rPr>
        <w:t>w drives will be RD-2B &amp; RD-2C.</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In rethinking the drive I had the thought that since the relatively low frequency primary resonance range of the drive train is taken care of by the system lash, that left only the high frequency harmonics that the damper is responsible for.  This high range is the factor that creates the red zone in rpm ranges found on some certified engines and metal prop combinations.   As far as I know, no one has used a metal prop on an RD-1x drive so I decided that it was an unneeded requirement.  The new design has no damper at all and consequently it has a "No Metal Propeller" restriction.</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Replacing the damper is a flanged spline that is bolted directly to the flywheel using the same bolts (longer bolts required) that attach the flywheel to the counterweight.  The spline is a different spec (15 splines instead of 30) so it is not compatible with the RD-1 damper but the new shaft itself is backward compatible with the remainder of the drive.  I retrofitted the same RD-1C that was on my RV-4 for these tests.</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xml:space="preserve">The flywheel was an </w:t>
      </w:r>
      <w:proofErr w:type="spellStart"/>
      <w:r w:rsidRPr="0017480D">
        <w:rPr>
          <w:rFonts w:ascii="Helvetica" w:eastAsia="Times New Roman" w:hAnsi="Helvetica" w:cs="Times New Roman"/>
          <w:color w:val="444444"/>
          <w:sz w:val="20"/>
          <w:szCs w:val="20"/>
          <w:shd w:val="clear" w:color="auto" w:fill="FFFFFF"/>
        </w:rPr>
        <w:t>aluminum</w:t>
      </w:r>
      <w:proofErr w:type="spellEnd"/>
      <w:r w:rsidRPr="0017480D">
        <w:rPr>
          <w:rFonts w:ascii="Helvetica" w:eastAsia="Times New Roman" w:hAnsi="Helvetica" w:cs="Times New Roman"/>
          <w:color w:val="444444"/>
          <w:sz w:val="20"/>
          <w:szCs w:val="20"/>
          <w:shd w:val="clear" w:color="auto" w:fill="FFFFFF"/>
        </w:rPr>
        <w:t xml:space="preserve"> racing flywheel with the replaceable iron friction surface unbolted and removed.  Really looks pretty and professional compared to the </w:t>
      </w:r>
      <w:proofErr w:type="spellStart"/>
      <w:r w:rsidRPr="0017480D">
        <w:rPr>
          <w:rFonts w:ascii="Helvetica" w:eastAsia="Times New Roman" w:hAnsi="Helvetica" w:cs="Times New Roman"/>
          <w:color w:val="444444"/>
          <w:sz w:val="20"/>
          <w:szCs w:val="20"/>
          <w:shd w:val="clear" w:color="auto" w:fill="FFFFFF"/>
        </w:rPr>
        <w:t>flexplate</w:t>
      </w:r>
      <w:proofErr w:type="spellEnd"/>
      <w:r w:rsidRPr="0017480D">
        <w:rPr>
          <w:rFonts w:ascii="Helvetica" w:eastAsia="Times New Roman" w:hAnsi="Helvetica" w:cs="Times New Roman"/>
          <w:color w:val="444444"/>
          <w:sz w:val="20"/>
          <w:szCs w:val="20"/>
          <w:shd w:val="clear" w:color="auto" w:fill="FFFFFF"/>
        </w:rPr>
        <w:t xml:space="preserve">.  Any of the aftermarket RX-7 &amp; RX-8 racing flywheels (steel or </w:t>
      </w:r>
      <w:proofErr w:type="spellStart"/>
      <w:r w:rsidRPr="0017480D">
        <w:rPr>
          <w:rFonts w:ascii="Helvetica" w:eastAsia="Times New Roman" w:hAnsi="Helvetica" w:cs="Times New Roman"/>
          <w:color w:val="444444"/>
          <w:sz w:val="20"/>
          <w:szCs w:val="20"/>
          <w:shd w:val="clear" w:color="auto" w:fill="FFFFFF"/>
        </w:rPr>
        <w:t>aluminum</w:t>
      </w:r>
      <w:proofErr w:type="spellEnd"/>
      <w:r w:rsidRPr="0017480D">
        <w:rPr>
          <w:rFonts w:ascii="Helvetica" w:eastAsia="Times New Roman" w:hAnsi="Helvetica" w:cs="Times New Roman"/>
          <w:color w:val="444444"/>
          <w:sz w:val="20"/>
          <w:szCs w:val="20"/>
          <w:shd w:val="clear" w:color="auto" w:fill="FFFFFF"/>
        </w:rPr>
        <w:t>) that utilize the auto counterweight may be used. </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xml:space="preserve">As David Leonard found, these flywheels place the ring gear about .2" closer to the engine than the </w:t>
      </w:r>
      <w:proofErr w:type="spellStart"/>
      <w:r w:rsidRPr="0017480D">
        <w:rPr>
          <w:rFonts w:ascii="Helvetica" w:eastAsia="Times New Roman" w:hAnsi="Helvetica" w:cs="Times New Roman"/>
          <w:color w:val="444444"/>
          <w:sz w:val="20"/>
          <w:szCs w:val="20"/>
          <w:shd w:val="clear" w:color="auto" w:fill="FFFFFF"/>
        </w:rPr>
        <w:t>flexplate</w:t>
      </w:r>
      <w:proofErr w:type="spellEnd"/>
      <w:r w:rsidRPr="0017480D">
        <w:rPr>
          <w:rFonts w:ascii="Helvetica" w:eastAsia="Times New Roman" w:hAnsi="Helvetica" w:cs="Times New Roman"/>
          <w:color w:val="444444"/>
          <w:sz w:val="20"/>
          <w:szCs w:val="20"/>
          <w:shd w:val="clear" w:color="auto" w:fill="FFFFFF"/>
        </w:rPr>
        <w:t>.  To compensate, I milled .2" off the front surface of the adapter plate where the starter mounts.  No changes were needed to the starter itself.   I did not bother to grind the lead-in bevel on the ring gear teeth as discussed earlier.   Starter engagement was smooth anyway.</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xml:space="preserve">The RV-4 drive had over 700 hours on it and everything looked beautiful inside.  No signs of wear other than a shallow groove (~.002") on the input shaft where the 1mm thrust bearing race between the two needle bearings rides.  Others have reported more than this in fewer hours so this is an area to inspect carefully.  The new input shaft is a harder alloy (post machining through hardened 4340) than the </w:t>
      </w:r>
      <w:proofErr w:type="spellStart"/>
      <w:r w:rsidRPr="0017480D">
        <w:rPr>
          <w:rFonts w:ascii="Helvetica" w:eastAsia="Times New Roman" w:hAnsi="Helvetica" w:cs="Times New Roman"/>
          <w:color w:val="444444"/>
          <w:sz w:val="20"/>
          <w:szCs w:val="20"/>
          <w:shd w:val="clear" w:color="auto" w:fill="FFFFFF"/>
        </w:rPr>
        <w:t>the</w:t>
      </w:r>
      <w:proofErr w:type="spellEnd"/>
      <w:r w:rsidRPr="0017480D">
        <w:rPr>
          <w:rFonts w:ascii="Helvetica" w:eastAsia="Times New Roman" w:hAnsi="Helvetica" w:cs="Times New Roman"/>
          <w:color w:val="444444"/>
          <w:sz w:val="20"/>
          <w:szCs w:val="20"/>
          <w:shd w:val="clear" w:color="auto" w:fill="FFFFFF"/>
        </w:rPr>
        <w:t xml:space="preserve"> RD-1 which was pre hardened 4140.  This should reduce the wear in this area.   The old </w:t>
      </w:r>
      <w:proofErr w:type="spellStart"/>
      <w:r w:rsidRPr="0017480D">
        <w:rPr>
          <w:rFonts w:ascii="Helvetica" w:eastAsia="Times New Roman" w:hAnsi="Helvetica" w:cs="Times New Roman"/>
          <w:color w:val="444444"/>
          <w:sz w:val="20"/>
          <w:szCs w:val="20"/>
          <w:shd w:val="clear" w:color="auto" w:fill="FFFFFF"/>
        </w:rPr>
        <w:t>flexplate</w:t>
      </w:r>
      <w:proofErr w:type="spellEnd"/>
      <w:r w:rsidRPr="0017480D">
        <w:rPr>
          <w:rFonts w:ascii="Helvetica" w:eastAsia="Times New Roman" w:hAnsi="Helvetica" w:cs="Times New Roman"/>
          <w:color w:val="444444"/>
          <w:sz w:val="20"/>
          <w:szCs w:val="20"/>
          <w:shd w:val="clear" w:color="auto" w:fill="FFFFFF"/>
        </w:rPr>
        <w:t xml:space="preserve"> with over 1000 hours was still crack free.   The input shaft oil seal still looked and felt new so it was not replaced as planed.  Others have reported these leaking in much fewer hours.  Don't know the reason but I suspect that oil temperatures out of range may be a factor.  NEVER allow oil temps to exceed redline.  If they go higher, back off the power then land and correct the cooling system.</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xml:space="preserve">Only 1 hour of flight testing so far but all indications were good.  Operated the engine through the full range of rpm up to 7100 looking for </w:t>
      </w:r>
      <w:proofErr w:type="spellStart"/>
      <w:r w:rsidRPr="0017480D">
        <w:rPr>
          <w:rFonts w:ascii="Helvetica" w:eastAsia="Times New Roman" w:hAnsi="Helvetica" w:cs="Times New Roman"/>
          <w:color w:val="444444"/>
          <w:sz w:val="20"/>
          <w:szCs w:val="20"/>
          <w:shd w:val="clear" w:color="auto" w:fill="FFFFFF"/>
        </w:rPr>
        <w:t>telltale</w:t>
      </w:r>
      <w:proofErr w:type="spellEnd"/>
      <w:r w:rsidRPr="0017480D">
        <w:rPr>
          <w:rFonts w:ascii="Helvetica" w:eastAsia="Times New Roman" w:hAnsi="Helvetica" w:cs="Times New Roman"/>
          <w:color w:val="444444"/>
          <w:sz w:val="20"/>
          <w:szCs w:val="20"/>
          <w:shd w:val="clear" w:color="auto" w:fill="FFFFFF"/>
        </w:rPr>
        <w:t xml:space="preserve"> signs of resonance.   I was sort of expecting to feel, sense or hear some indication of increased harshness in the drive with no rubber anywhere in the system but if anything, it felt smoother.  There was none of the '</w:t>
      </w:r>
      <w:proofErr w:type="spellStart"/>
      <w:r w:rsidRPr="0017480D">
        <w:rPr>
          <w:rFonts w:ascii="Helvetica" w:eastAsia="Times New Roman" w:hAnsi="Helvetica" w:cs="Times New Roman"/>
          <w:color w:val="444444"/>
          <w:sz w:val="20"/>
          <w:szCs w:val="20"/>
          <w:shd w:val="clear" w:color="auto" w:fill="FFFFFF"/>
        </w:rPr>
        <w:t>Waaa</w:t>
      </w:r>
      <w:proofErr w:type="spellEnd"/>
      <w:r w:rsidRPr="0017480D">
        <w:rPr>
          <w:rFonts w:ascii="Helvetica" w:eastAsia="Times New Roman" w:hAnsi="Helvetica" w:cs="Times New Roman"/>
          <w:color w:val="444444"/>
          <w:sz w:val="20"/>
          <w:szCs w:val="20"/>
          <w:shd w:val="clear" w:color="auto" w:fill="FFFFFF"/>
        </w:rPr>
        <w:t xml:space="preserve"> --- </w:t>
      </w:r>
      <w:proofErr w:type="spellStart"/>
      <w:r w:rsidRPr="0017480D">
        <w:rPr>
          <w:rFonts w:ascii="Helvetica" w:eastAsia="Times New Roman" w:hAnsi="Helvetica" w:cs="Times New Roman"/>
          <w:color w:val="444444"/>
          <w:sz w:val="20"/>
          <w:szCs w:val="20"/>
          <w:shd w:val="clear" w:color="auto" w:fill="FFFFFF"/>
        </w:rPr>
        <w:t>Waaa</w:t>
      </w:r>
      <w:proofErr w:type="spellEnd"/>
      <w:r w:rsidRPr="0017480D">
        <w:rPr>
          <w:rFonts w:ascii="Helvetica" w:eastAsia="Times New Roman" w:hAnsi="Helvetica" w:cs="Times New Roman"/>
          <w:color w:val="444444"/>
          <w:sz w:val="20"/>
          <w:szCs w:val="20"/>
          <w:shd w:val="clear" w:color="auto" w:fill="FFFFFF"/>
        </w:rPr>
        <w:t>' warbling sound (like a twin engine with the engines out of sync) that I had with the Ross drive years ago.  So far I'm very satisfied with the results but it's still early in the tests. </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   </w:t>
      </w:r>
      <w:r w:rsidRPr="0017480D">
        <w:rPr>
          <w:rFonts w:ascii="Helvetica" w:eastAsia="Times New Roman" w:hAnsi="Helvetica" w:cs="Times New Roman"/>
          <w:color w:val="444444"/>
          <w:sz w:val="20"/>
          <w:szCs w:val="20"/>
        </w:rPr>
        <w:br/>
      </w:r>
      <w:r w:rsidRPr="0017480D">
        <w:rPr>
          <w:rFonts w:ascii="Helvetica" w:eastAsia="Times New Roman" w:hAnsi="Helvetica" w:cs="Times New Roman"/>
          <w:color w:val="444444"/>
          <w:sz w:val="20"/>
          <w:szCs w:val="20"/>
          <w:shd w:val="clear" w:color="auto" w:fill="FFFFFF"/>
        </w:rPr>
        <w:t>Tracy Crook</w:t>
      </w:r>
    </w:p>
    <w:p w14:paraId="4991E232" w14:textId="77777777" w:rsidR="00122DF0" w:rsidRDefault="00122DF0"/>
    <w:p w14:paraId="7C9F6BEE" w14:textId="77777777" w:rsidR="0017480D" w:rsidRDefault="0017480D"/>
    <w:sectPr w:rsidR="0017480D" w:rsidSect="000F1C28">
      <w:pgSz w:w="11901" w:h="16817"/>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REE-LIGHT">
    <w:panose1 w:val="02000503000000020004"/>
    <w:charset w:val="4D"/>
    <w:family w:val="auto"/>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57"/>
  <w:drawingGridVerticalSpacing w:val="57"/>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80D"/>
    <w:rsid w:val="000F1C28"/>
    <w:rsid w:val="00122DF0"/>
    <w:rsid w:val="0016312B"/>
    <w:rsid w:val="0017480D"/>
    <w:rsid w:val="0029382B"/>
    <w:rsid w:val="00986503"/>
    <w:rsid w:val="00BD2403"/>
    <w:rsid w:val="00F3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74B98"/>
  <w14:defaultImageDpi w14:val="300"/>
  <w15:docId w15:val="{AD6CBBDB-C01F-BE49-96E8-0E5909E1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REE-LIGHT" w:eastAsiaTheme="minorEastAsia" w:hAnsi="BREE-LIGHT"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580</Words>
  <Characters>3312</Characters>
  <Application>Microsoft Office Word</Application>
  <DocSecurity>0</DocSecurity>
  <Lines>27</Lines>
  <Paragraphs>7</Paragraphs>
  <ScaleCrop>false</ScaleCrop>
  <Company>South Perth Baptist Church</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Izett</dc:creator>
  <cp:keywords/>
  <dc:description/>
  <cp:lastModifiedBy>Steve Izett</cp:lastModifiedBy>
  <cp:revision>2</cp:revision>
  <dcterms:created xsi:type="dcterms:W3CDTF">2019-01-26T22:17:00Z</dcterms:created>
  <dcterms:modified xsi:type="dcterms:W3CDTF">2020-12-20T05:29:00Z</dcterms:modified>
</cp:coreProperties>
</file>